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E83F" w14:textId="57AFDE40" w:rsidR="00A00E5D" w:rsidRPr="006F44CD" w:rsidRDefault="00A00E5D" w:rsidP="00A00E5D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5531B87D" w14:textId="77777777" w:rsidR="00A00E5D" w:rsidRPr="006F44CD" w:rsidRDefault="00A00E5D" w:rsidP="00A00E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9C76CCE" w14:textId="220BA623" w:rsidR="00A00E5D" w:rsidRPr="00A00E5D" w:rsidRDefault="00A00E5D" w:rsidP="00A00E5D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A00E5D">
        <w:rPr>
          <w:rFonts w:ascii="Calibri" w:hAnsi="Calibri" w:cs="Calibri"/>
          <w:sz w:val="24"/>
          <w:szCs w:val="24"/>
        </w:rPr>
        <w:t>],</w:t>
      </w:r>
      <w:r w:rsidRPr="00A00E5D">
        <w:rPr>
          <w:sz w:val="24"/>
          <w:szCs w:val="24"/>
        </w:rPr>
        <w:t xml:space="preserve"> war vom </w:t>
      </w:r>
      <w:r w:rsidR="00EB1C44">
        <w:rPr>
          <w:rFonts w:ascii="Calibri" w:hAnsi="Calibri" w:cs="Calibri"/>
          <w:sz w:val="24"/>
          <w:szCs w:val="24"/>
        </w:rPr>
        <w:t>[TT.MM.JJJJ]</w:t>
      </w:r>
      <w:r w:rsidRPr="00A00E5D">
        <w:rPr>
          <w:sz w:val="24"/>
          <w:szCs w:val="24"/>
        </w:rPr>
        <w:t xml:space="preserve"> bis </w:t>
      </w:r>
      <w:r w:rsidR="00EB1C44">
        <w:rPr>
          <w:rFonts w:ascii="Calibri" w:hAnsi="Calibri" w:cs="Calibri"/>
          <w:sz w:val="24"/>
          <w:szCs w:val="24"/>
        </w:rPr>
        <w:t>[TT.MM.JJJJ]</w:t>
      </w:r>
      <w:r w:rsidRPr="00A00E5D">
        <w:rPr>
          <w:sz w:val="24"/>
          <w:szCs w:val="24"/>
        </w:rPr>
        <w:t xml:space="preserve"> in unserem Unternehmen als Teamassistent</w:t>
      </w:r>
      <w:r w:rsidR="00EB1C44">
        <w:rPr>
          <w:sz w:val="24"/>
          <w:szCs w:val="24"/>
        </w:rPr>
        <w:t>/</w:t>
      </w:r>
      <w:r w:rsidRPr="00A00E5D">
        <w:rPr>
          <w:sz w:val="24"/>
          <w:szCs w:val="24"/>
        </w:rPr>
        <w:t>in/Sekretär</w:t>
      </w:r>
      <w:r w:rsidR="00EB1C44">
        <w:rPr>
          <w:sz w:val="24"/>
          <w:szCs w:val="24"/>
        </w:rPr>
        <w:t>/</w:t>
      </w:r>
      <w:r w:rsidRPr="00A00E5D">
        <w:rPr>
          <w:sz w:val="24"/>
          <w:szCs w:val="24"/>
        </w:rPr>
        <w:t>in beschäftigt.</w:t>
      </w:r>
    </w:p>
    <w:p w14:paraId="5A3A193F" w14:textId="4C20E7FA" w:rsidR="00A00E5D" w:rsidRPr="00A00E5D" w:rsidRDefault="00A00E5D" w:rsidP="00A00E5D">
      <w:pPr>
        <w:jc w:val="both"/>
        <w:rPr>
          <w:sz w:val="24"/>
          <w:szCs w:val="24"/>
        </w:rPr>
      </w:pPr>
      <w:r w:rsidRPr="00A00E5D">
        <w:rPr>
          <w:sz w:val="24"/>
          <w:szCs w:val="24"/>
        </w:rPr>
        <w:t>Auf der Grundlage des Arbeitnehmerüberlassungsgesetzes (AÜG) stellen wir anderen Unternehmen die Arbeitsleistungen unserer Mitarbeiter zur Verfügung. Sie sind fest angestellt, sozial abgesichert und werden grundsätzlich überbetrieblich eingesetzt.</w:t>
      </w:r>
      <w:r w:rsidR="00EB1C44">
        <w:rPr>
          <w:sz w:val="24"/>
          <w:szCs w:val="24"/>
        </w:rPr>
        <w:t xml:space="preserve"> </w:t>
      </w:r>
      <w:r w:rsidRPr="00A00E5D">
        <w:rPr>
          <w:sz w:val="24"/>
          <w:szCs w:val="24"/>
        </w:rPr>
        <w:t>Dies erfordert eine ausgeprägte soziale und fachliche Anpassungsfähigkeit, persönliche Mobilitätsbereitschaft und führt durch häufig wechselnde Aufgaben in kurzer Zeit zu überdurchschnittlichen Berufserfahrungen.</w:t>
      </w:r>
    </w:p>
    <w:p w14:paraId="008C0C8C" w14:textId="1298BEAB" w:rsidR="00A00E5D" w:rsidRPr="00A00E5D" w:rsidRDefault="00EB1C44" w:rsidP="00A00E5D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A00E5D" w:rsidRPr="00A00E5D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A00E5D" w:rsidRPr="00A00E5D">
        <w:rPr>
          <w:sz w:val="24"/>
          <w:szCs w:val="24"/>
        </w:rPr>
        <w:t xml:space="preserve"> wurde in mehreren Arbeitsbereichen unserer Auftraggeber mit verschiedenartigen</w:t>
      </w:r>
      <w:r w:rsidR="00A00E5D">
        <w:rPr>
          <w:sz w:val="24"/>
          <w:szCs w:val="24"/>
        </w:rPr>
        <w:t xml:space="preserve"> </w:t>
      </w:r>
      <w:r w:rsidR="00A00E5D" w:rsidRPr="00A00E5D">
        <w:rPr>
          <w:sz w:val="24"/>
          <w:szCs w:val="24"/>
        </w:rPr>
        <w:t>Problemstellungen konfrontiert:</w:t>
      </w:r>
    </w:p>
    <w:p w14:paraId="3EC74239" w14:textId="736D6C5B" w:rsidR="00A00E5D" w:rsidRPr="00EB1C44" w:rsidRDefault="00EB1C44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00E5D" w:rsidRPr="00EB1C44">
        <w:rPr>
          <w:sz w:val="24"/>
          <w:szCs w:val="24"/>
        </w:rPr>
        <w:t>llgemeine und übliche Sekretariatsarbeiten</w:t>
      </w:r>
    </w:p>
    <w:p w14:paraId="7D446267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Bearbeiten der Post und Wiedervorlage</w:t>
      </w:r>
    </w:p>
    <w:p w14:paraId="362A2967" w14:textId="77777777" w:rsid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Führen der Ablage und Bestellen von Material</w:t>
      </w:r>
    </w:p>
    <w:p w14:paraId="437FFBE9" w14:textId="573F659D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Führen der Telefonzentrale</w:t>
      </w:r>
    </w:p>
    <w:p w14:paraId="648CD76A" w14:textId="77777777" w:rsid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Führen der Rechnungsbücher und der Kassen sowie Cash-Management per Internet</w:t>
      </w:r>
    </w:p>
    <w:p w14:paraId="1FEFE21A" w14:textId="0A30F4A6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Erstellen von Rechnungen bzw. Lieferscheinen und Kontrolle der Abrechnungen</w:t>
      </w:r>
    </w:p>
    <w:p w14:paraId="50C1CBB9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Erfassen von Stunden und Bearbeitung des Urlaubplanes</w:t>
      </w:r>
    </w:p>
    <w:p w14:paraId="35B14E9A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Reisekostenabrechnung</w:t>
      </w:r>
    </w:p>
    <w:p w14:paraId="6E212DFA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Unterstützung im Bereich QM und SSC</w:t>
      </w:r>
    </w:p>
    <w:p w14:paraId="09EDCD54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Organisation von Reisen und Seminarbuchungen</w:t>
      </w:r>
    </w:p>
    <w:p w14:paraId="02EACC96" w14:textId="6548779E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Einstellung von Pressemitteilungen, Stellenanzeigen und Agenturmeldungen in</w:t>
      </w:r>
      <w:r w:rsidR="00EB1C44">
        <w:rPr>
          <w:sz w:val="24"/>
          <w:szCs w:val="24"/>
        </w:rPr>
        <w:t xml:space="preserve"> da</w:t>
      </w:r>
      <w:r w:rsidRPr="00EB1C44">
        <w:rPr>
          <w:sz w:val="24"/>
          <w:szCs w:val="24"/>
        </w:rPr>
        <w:t>s Internet sowie versenden von Infomappen</w:t>
      </w:r>
    </w:p>
    <w:p w14:paraId="04B74B65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Pflege von diversen Verteilern einer Datenbank</w:t>
      </w:r>
    </w:p>
    <w:p w14:paraId="06D41E51" w14:textId="77777777" w:rsidR="00A00E5D" w:rsidRPr="00EB1C44" w:rsidRDefault="00A00E5D" w:rsidP="00EB1C4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B1C44">
        <w:rPr>
          <w:sz w:val="24"/>
          <w:szCs w:val="24"/>
        </w:rPr>
        <w:t>Führung des Baustellensekretariats</w:t>
      </w:r>
    </w:p>
    <w:p w14:paraId="790F7D9B" w14:textId="425A0ABE" w:rsidR="00A00E5D" w:rsidRPr="00A00E5D" w:rsidRDefault="00A00E5D" w:rsidP="00A00E5D">
      <w:pPr>
        <w:jc w:val="both"/>
        <w:rPr>
          <w:sz w:val="24"/>
          <w:szCs w:val="24"/>
        </w:rPr>
      </w:pPr>
      <w:r w:rsidRPr="00A00E5D">
        <w:rPr>
          <w:sz w:val="24"/>
          <w:szCs w:val="24"/>
        </w:rPr>
        <w:t xml:space="preserve">Dabei erwiesen sich </w:t>
      </w:r>
      <w:r w:rsidR="00EB1C44">
        <w:rPr>
          <w:sz w:val="24"/>
          <w:szCs w:val="24"/>
        </w:rPr>
        <w:t>seine/</w:t>
      </w:r>
      <w:r w:rsidRPr="00A00E5D">
        <w:rPr>
          <w:sz w:val="24"/>
          <w:szCs w:val="24"/>
        </w:rPr>
        <w:t>ihre berufliche Qualifikation und rasche Auffassungsgabe stets als besonders förderlich.</w:t>
      </w:r>
    </w:p>
    <w:p w14:paraId="452A89DF" w14:textId="261E709E" w:rsidR="00A00E5D" w:rsidRPr="00A00E5D" w:rsidRDefault="00A00E5D" w:rsidP="00A00E5D">
      <w:pPr>
        <w:jc w:val="both"/>
        <w:rPr>
          <w:sz w:val="24"/>
          <w:szCs w:val="24"/>
        </w:rPr>
      </w:pPr>
      <w:r w:rsidRPr="00A00E5D">
        <w:rPr>
          <w:sz w:val="24"/>
          <w:szCs w:val="24"/>
        </w:rPr>
        <w:t xml:space="preserve">Während </w:t>
      </w:r>
      <w:r w:rsidR="00EB1C44">
        <w:rPr>
          <w:sz w:val="24"/>
          <w:szCs w:val="24"/>
        </w:rPr>
        <w:t>seiner/i</w:t>
      </w:r>
      <w:r w:rsidRPr="00A00E5D">
        <w:rPr>
          <w:sz w:val="24"/>
          <w:szCs w:val="24"/>
        </w:rPr>
        <w:t xml:space="preserve">hrer Tätigkeit </w:t>
      </w:r>
      <w:r w:rsidR="000A6B8F" w:rsidRPr="00CB5696">
        <w:rPr>
          <w:sz w:val="24"/>
          <w:szCs w:val="24"/>
        </w:rPr>
        <w:t>i</w:t>
      </w:r>
      <w:r w:rsidRPr="00CB5696">
        <w:rPr>
          <w:sz w:val="24"/>
          <w:szCs w:val="24"/>
        </w:rPr>
        <w:t>n</w:t>
      </w:r>
      <w:r w:rsidRPr="00A00E5D">
        <w:rPr>
          <w:sz w:val="24"/>
          <w:szCs w:val="24"/>
        </w:rPr>
        <w:t xml:space="preserve"> unserem Unternehmen hat </w:t>
      </w:r>
      <w:r w:rsidR="00EB1C44">
        <w:rPr>
          <w:sz w:val="24"/>
          <w:szCs w:val="24"/>
        </w:rPr>
        <w:t>Herr/</w:t>
      </w:r>
      <w:r w:rsidRPr="00A00E5D">
        <w:rPr>
          <w:sz w:val="24"/>
          <w:szCs w:val="24"/>
        </w:rPr>
        <w:t xml:space="preserve">Frau </w:t>
      </w:r>
      <w:r w:rsidR="00EB1C44">
        <w:rPr>
          <w:sz w:val="24"/>
          <w:szCs w:val="24"/>
        </w:rPr>
        <w:t>[Nachname]</w:t>
      </w:r>
      <w:r w:rsidRPr="00A00E5D">
        <w:rPr>
          <w:sz w:val="24"/>
          <w:szCs w:val="24"/>
        </w:rPr>
        <w:t xml:space="preserve"> gezeigt, dass </w:t>
      </w:r>
      <w:r w:rsidR="00EB1C44">
        <w:rPr>
          <w:sz w:val="24"/>
          <w:szCs w:val="24"/>
        </w:rPr>
        <w:t>er/</w:t>
      </w:r>
      <w:r w:rsidRPr="00A00E5D">
        <w:rPr>
          <w:sz w:val="24"/>
          <w:szCs w:val="24"/>
        </w:rPr>
        <w:t>sie eine</w:t>
      </w:r>
      <w:r>
        <w:rPr>
          <w:sz w:val="24"/>
          <w:szCs w:val="24"/>
        </w:rPr>
        <w:t xml:space="preserve"> </w:t>
      </w:r>
      <w:r w:rsidRPr="00A00E5D">
        <w:rPr>
          <w:sz w:val="24"/>
          <w:szCs w:val="24"/>
        </w:rPr>
        <w:t xml:space="preserve">umfangreiche organisatorische Sekretariatserfahrung mitbringt, die </w:t>
      </w:r>
      <w:r w:rsidR="002219CA">
        <w:rPr>
          <w:sz w:val="24"/>
          <w:szCs w:val="24"/>
        </w:rPr>
        <w:t>er/</w:t>
      </w:r>
      <w:r w:rsidRPr="00A00E5D">
        <w:rPr>
          <w:sz w:val="24"/>
          <w:szCs w:val="24"/>
        </w:rPr>
        <w:t xml:space="preserve">sie in </w:t>
      </w:r>
      <w:r w:rsidR="002219CA">
        <w:rPr>
          <w:sz w:val="24"/>
          <w:szCs w:val="24"/>
        </w:rPr>
        <w:t>seinem/i</w:t>
      </w:r>
      <w:r w:rsidRPr="00A00E5D">
        <w:rPr>
          <w:sz w:val="24"/>
          <w:szCs w:val="24"/>
        </w:rPr>
        <w:t>hrem Aufgabengebiet stets erfolgreich einsetzen konnte.</w:t>
      </w:r>
      <w:r w:rsidR="002219CA">
        <w:rPr>
          <w:sz w:val="24"/>
          <w:szCs w:val="24"/>
        </w:rPr>
        <w:t xml:space="preserve"> </w:t>
      </w:r>
      <w:r w:rsidRPr="00A00E5D">
        <w:rPr>
          <w:sz w:val="24"/>
          <w:szCs w:val="24"/>
        </w:rPr>
        <w:t xml:space="preserve">In </w:t>
      </w:r>
      <w:r w:rsidR="002219CA">
        <w:rPr>
          <w:sz w:val="24"/>
          <w:szCs w:val="24"/>
        </w:rPr>
        <w:t>seinem/</w:t>
      </w:r>
      <w:r w:rsidRPr="00A00E5D">
        <w:rPr>
          <w:sz w:val="24"/>
          <w:szCs w:val="24"/>
        </w:rPr>
        <w:t>ihre</w:t>
      </w:r>
      <w:r w:rsidR="002219CA">
        <w:rPr>
          <w:sz w:val="24"/>
          <w:szCs w:val="24"/>
        </w:rPr>
        <w:t>m</w:t>
      </w:r>
      <w:r w:rsidRPr="00A00E5D">
        <w:rPr>
          <w:sz w:val="24"/>
          <w:szCs w:val="24"/>
        </w:rPr>
        <w:t xml:space="preserve"> Arbeitsbereich hat </w:t>
      </w:r>
      <w:r w:rsidR="002219CA">
        <w:rPr>
          <w:sz w:val="24"/>
          <w:szCs w:val="24"/>
        </w:rPr>
        <w:t>er/</w:t>
      </w:r>
      <w:r w:rsidRPr="00A00E5D">
        <w:rPr>
          <w:sz w:val="24"/>
          <w:szCs w:val="24"/>
        </w:rPr>
        <w:t xml:space="preserve">sie sich engagiert eingearbeitet. Bei personellen Engpässen und anderen Anlässen war </w:t>
      </w:r>
      <w:r w:rsidR="002219CA">
        <w:rPr>
          <w:sz w:val="24"/>
          <w:szCs w:val="24"/>
        </w:rPr>
        <w:t>er/</w:t>
      </w:r>
      <w:r w:rsidRPr="00A00E5D">
        <w:rPr>
          <w:sz w:val="24"/>
          <w:szCs w:val="24"/>
        </w:rPr>
        <w:t>sie immer bereit, zusätzliche Aufgaben zu übernehmen.</w:t>
      </w:r>
    </w:p>
    <w:p w14:paraId="7C34E73A" w14:textId="53C3EED5" w:rsidR="00A00E5D" w:rsidRPr="00A00E5D" w:rsidRDefault="00A00E5D" w:rsidP="00A00E5D">
      <w:pPr>
        <w:jc w:val="both"/>
        <w:rPr>
          <w:sz w:val="24"/>
          <w:szCs w:val="24"/>
        </w:rPr>
      </w:pPr>
      <w:r w:rsidRPr="00A00E5D">
        <w:rPr>
          <w:sz w:val="24"/>
          <w:szCs w:val="24"/>
        </w:rPr>
        <w:t xml:space="preserve">Wir schätzten </w:t>
      </w:r>
      <w:r w:rsidR="002219CA">
        <w:rPr>
          <w:sz w:val="24"/>
          <w:szCs w:val="24"/>
        </w:rPr>
        <w:t>Herrn/Frau [Nachname]</w:t>
      </w:r>
      <w:r w:rsidRPr="00A00E5D">
        <w:rPr>
          <w:sz w:val="24"/>
          <w:szCs w:val="24"/>
        </w:rPr>
        <w:t xml:space="preserve"> stets als zuverlässige</w:t>
      </w:r>
      <w:r w:rsidR="002219CA">
        <w:rPr>
          <w:sz w:val="24"/>
          <w:szCs w:val="24"/>
        </w:rPr>
        <w:t>/n</w:t>
      </w:r>
      <w:r w:rsidRPr="00A00E5D">
        <w:rPr>
          <w:sz w:val="24"/>
          <w:szCs w:val="24"/>
        </w:rPr>
        <w:t>, pflichtbewusste</w:t>
      </w:r>
      <w:r w:rsidR="002219CA">
        <w:rPr>
          <w:sz w:val="24"/>
          <w:szCs w:val="24"/>
        </w:rPr>
        <w:t>/n</w:t>
      </w:r>
      <w:r w:rsidRPr="00A00E5D">
        <w:rPr>
          <w:sz w:val="24"/>
          <w:szCs w:val="24"/>
        </w:rPr>
        <w:t xml:space="preserve"> und ehrliche</w:t>
      </w:r>
      <w:r w:rsidR="002219CA">
        <w:rPr>
          <w:sz w:val="24"/>
          <w:szCs w:val="24"/>
        </w:rPr>
        <w:t>/n</w:t>
      </w:r>
      <w:r w:rsidRPr="00A00E5D">
        <w:rPr>
          <w:sz w:val="24"/>
          <w:szCs w:val="24"/>
        </w:rPr>
        <w:t xml:space="preserve"> Mitarbeiter</w:t>
      </w:r>
      <w:r w:rsidR="002219CA">
        <w:rPr>
          <w:sz w:val="24"/>
          <w:szCs w:val="24"/>
        </w:rPr>
        <w:t>/</w:t>
      </w:r>
      <w:r w:rsidRPr="00A00E5D">
        <w:rPr>
          <w:sz w:val="24"/>
          <w:szCs w:val="24"/>
        </w:rPr>
        <w:t xml:space="preserve">in. </w:t>
      </w:r>
      <w:r w:rsidR="002219CA">
        <w:rPr>
          <w:sz w:val="24"/>
          <w:szCs w:val="24"/>
        </w:rPr>
        <w:t>Er/Sie</w:t>
      </w:r>
      <w:r>
        <w:rPr>
          <w:sz w:val="24"/>
          <w:szCs w:val="24"/>
        </w:rPr>
        <w:t xml:space="preserve"> </w:t>
      </w:r>
      <w:r w:rsidRPr="00A00E5D">
        <w:rPr>
          <w:sz w:val="24"/>
          <w:szCs w:val="24"/>
        </w:rPr>
        <w:t xml:space="preserve">arbeitete stets selbständig, eigenverantwortlich und sicher und war daher </w:t>
      </w:r>
      <w:r w:rsidR="002219CA">
        <w:rPr>
          <w:sz w:val="24"/>
          <w:szCs w:val="24"/>
        </w:rPr>
        <w:t>seinen/</w:t>
      </w:r>
      <w:r w:rsidRPr="00A00E5D">
        <w:rPr>
          <w:sz w:val="24"/>
          <w:szCs w:val="24"/>
        </w:rPr>
        <w:t>ihren Vorgesetzen immer ein</w:t>
      </w:r>
      <w:r w:rsidR="002219CA">
        <w:rPr>
          <w:sz w:val="24"/>
          <w:szCs w:val="24"/>
        </w:rPr>
        <w:t>/</w:t>
      </w:r>
      <w:r w:rsidRPr="00A00E5D">
        <w:rPr>
          <w:sz w:val="24"/>
          <w:szCs w:val="24"/>
        </w:rPr>
        <w:t>e sehr verlässliche</w:t>
      </w:r>
      <w:r w:rsidR="002219CA">
        <w:rPr>
          <w:sz w:val="24"/>
          <w:szCs w:val="24"/>
        </w:rPr>
        <w:t>/r</w:t>
      </w:r>
      <w:r w:rsidRPr="00A00E5D">
        <w:rPr>
          <w:sz w:val="24"/>
          <w:szCs w:val="24"/>
        </w:rPr>
        <w:t xml:space="preserve"> Mitarbeiter</w:t>
      </w:r>
      <w:r w:rsidR="002219CA">
        <w:rPr>
          <w:sz w:val="24"/>
          <w:szCs w:val="24"/>
        </w:rPr>
        <w:t>/</w:t>
      </w:r>
      <w:r w:rsidRPr="00A00E5D">
        <w:rPr>
          <w:sz w:val="24"/>
          <w:szCs w:val="24"/>
        </w:rPr>
        <w:t>in.</w:t>
      </w:r>
    </w:p>
    <w:p w14:paraId="308965B9" w14:textId="497B713E" w:rsidR="00A00E5D" w:rsidRPr="00A00E5D" w:rsidRDefault="002219CA" w:rsidP="00A00E5D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A00E5D" w:rsidRPr="00A00E5D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A00E5D" w:rsidRPr="00A00E5D">
        <w:rPr>
          <w:sz w:val="24"/>
          <w:szCs w:val="24"/>
        </w:rPr>
        <w:t xml:space="preserve"> fand sich sehr schnell in </w:t>
      </w:r>
      <w:r>
        <w:rPr>
          <w:sz w:val="24"/>
          <w:szCs w:val="24"/>
        </w:rPr>
        <w:t>seinem/</w:t>
      </w:r>
      <w:r w:rsidR="00A00E5D" w:rsidRPr="00A00E5D">
        <w:rPr>
          <w:sz w:val="24"/>
          <w:szCs w:val="24"/>
        </w:rPr>
        <w:t>ihre</w:t>
      </w:r>
      <w:r>
        <w:rPr>
          <w:sz w:val="24"/>
          <w:szCs w:val="24"/>
        </w:rPr>
        <w:t>m</w:t>
      </w:r>
      <w:r w:rsidR="00A00E5D" w:rsidRPr="00A00E5D">
        <w:rPr>
          <w:sz w:val="24"/>
          <w:szCs w:val="24"/>
        </w:rPr>
        <w:t xml:space="preserve"> jeweiligen Arbeitsbereich zurecht und erledigte die </w:t>
      </w:r>
      <w:r>
        <w:rPr>
          <w:sz w:val="24"/>
          <w:szCs w:val="24"/>
        </w:rPr>
        <w:t>ihm/</w:t>
      </w:r>
      <w:r w:rsidR="00A00E5D" w:rsidRPr="00A00E5D">
        <w:rPr>
          <w:sz w:val="24"/>
          <w:szCs w:val="24"/>
        </w:rPr>
        <w:t>ihr</w:t>
      </w:r>
      <w:r w:rsidR="00A00E5D">
        <w:rPr>
          <w:sz w:val="24"/>
          <w:szCs w:val="24"/>
        </w:rPr>
        <w:t xml:space="preserve"> </w:t>
      </w:r>
      <w:r w:rsidR="00A00E5D" w:rsidRPr="00A00E5D">
        <w:rPr>
          <w:sz w:val="24"/>
          <w:szCs w:val="24"/>
        </w:rPr>
        <w:t xml:space="preserve">gestellten Aufgaben stets zu unserer </w:t>
      </w:r>
      <w:r w:rsidR="00A00E5D" w:rsidRPr="007A57C5">
        <w:rPr>
          <w:sz w:val="24"/>
          <w:szCs w:val="24"/>
        </w:rPr>
        <w:t>voll</w:t>
      </w:r>
      <w:r w:rsidR="00000738" w:rsidRPr="007A57C5">
        <w:rPr>
          <w:sz w:val="24"/>
          <w:szCs w:val="24"/>
        </w:rPr>
        <w:t>st</w:t>
      </w:r>
      <w:r w:rsidR="00A00E5D" w:rsidRPr="007A57C5">
        <w:rPr>
          <w:sz w:val="24"/>
          <w:szCs w:val="24"/>
        </w:rPr>
        <w:t>en</w:t>
      </w:r>
      <w:r w:rsidR="00A00E5D" w:rsidRPr="00A00E5D">
        <w:rPr>
          <w:sz w:val="24"/>
          <w:szCs w:val="24"/>
        </w:rPr>
        <w:t xml:space="preserve"> Zufriedenheit.</w:t>
      </w:r>
    </w:p>
    <w:p w14:paraId="6FD2CFE9" w14:textId="72FC2BA3" w:rsidR="00A00E5D" w:rsidRPr="00A00E5D" w:rsidRDefault="00A00E5D" w:rsidP="002219CA">
      <w:pPr>
        <w:spacing w:before="360"/>
        <w:jc w:val="both"/>
        <w:rPr>
          <w:sz w:val="24"/>
          <w:szCs w:val="24"/>
        </w:rPr>
      </w:pPr>
      <w:r w:rsidRPr="00A00E5D">
        <w:rPr>
          <w:sz w:val="24"/>
          <w:szCs w:val="24"/>
        </w:rPr>
        <w:lastRenderedPageBreak/>
        <w:t xml:space="preserve">In der Leitungsbeurteilung waren auch unsere Auftraggeber mit </w:t>
      </w:r>
      <w:r w:rsidR="002219CA">
        <w:rPr>
          <w:sz w:val="24"/>
          <w:szCs w:val="24"/>
        </w:rPr>
        <w:t>Herrn/</w:t>
      </w:r>
      <w:r w:rsidRPr="00A00E5D">
        <w:rPr>
          <w:sz w:val="24"/>
          <w:szCs w:val="24"/>
        </w:rPr>
        <w:t xml:space="preserve">Frau </w:t>
      </w:r>
      <w:r w:rsidR="002219CA">
        <w:rPr>
          <w:sz w:val="24"/>
          <w:szCs w:val="24"/>
        </w:rPr>
        <w:t>[Nachname]</w:t>
      </w:r>
      <w:r w:rsidRPr="00A00E5D">
        <w:rPr>
          <w:sz w:val="24"/>
          <w:szCs w:val="24"/>
        </w:rPr>
        <w:t xml:space="preserve"> stets zufrieden. </w:t>
      </w:r>
      <w:r w:rsidR="002219CA">
        <w:rPr>
          <w:sz w:val="24"/>
          <w:szCs w:val="24"/>
        </w:rPr>
        <w:t>Er/</w:t>
      </w:r>
      <w:r w:rsidRPr="00A00E5D">
        <w:rPr>
          <w:sz w:val="24"/>
          <w:szCs w:val="24"/>
        </w:rPr>
        <w:t>Sie</w:t>
      </w:r>
      <w:r w:rsidR="00EB1C44">
        <w:rPr>
          <w:sz w:val="24"/>
          <w:szCs w:val="24"/>
        </w:rPr>
        <w:t xml:space="preserve"> </w:t>
      </w:r>
      <w:r w:rsidRPr="00A00E5D">
        <w:rPr>
          <w:sz w:val="24"/>
          <w:szCs w:val="24"/>
        </w:rPr>
        <w:t>zeichnete sich durch</w:t>
      </w:r>
      <w:r w:rsidR="00AC1F2C">
        <w:rPr>
          <w:sz w:val="24"/>
          <w:szCs w:val="24"/>
        </w:rPr>
        <w:t xml:space="preserve"> sehr</w:t>
      </w:r>
      <w:r w:rsidRPr="00A00E5D">
        <w:rPr>
          <w:sz w:val="24"/>
          <w:szCs w:val="24"/>
        </w:rPr>
        <w:t xml:space="preserve"> gutes Fachwissen und Einsatzbereitschaft aus. Durch </w:t>
      </w:r>
      <w:r w:rsidR="002219CA">
        <w:rPr>
          <w:sz w:val="24"/>
          <w:szCs w:val="24"/>
        </w:rPr>
        <w:t>sein/</w:t>
      </w:r>
      <w:r w:rsidRPr="00A00E5D">
        <w:rPr>
          <w:sz w:val="24"/>
          <w:szCs w:val="24"/>
        </w:rPr>
        <w:t xml:space="preserve">ihr stets freundliches Wesen war </w:t>
      </w:r>
      <w:r w:rsidR="002219CA">
        <w:rPr>
          <w:sz w:val="24"/>
          <w:szCs w:val="24"/>
        </w:rPr>
        <w:t>er/</w:t>
      </w:r>
      <w:r w:rsidRPr="00A00E5D">
        <w:rPr>
          <w:sz w:val="24"/>
          <w:szCs w:val="24"/>
        </w:rPr>
        <w:t>sie überall ein</w:t>
      </w:r>
      <w:r w:rsidR="002219CA">
        <w:rPr>
          <w:sz w:val="24"/>
          <w:szCs w:val="24"/>
        </w:rPr>
        <w:t>/</w:t>
      </w:r>
      <w:r w:rsidRPr="00A00E5D">
        <w:rPr>
          <w:sz w:val="24"/>
          <w:szCs w:val="24"/>
        </w:rPr>
        <w:t>e gerne gesehene</w:t>
      </w:r>
      <w:r w:rsidR="002219CA">
        <w:rPr>
          <w:sz w:val="24"/>
          <w:szCs w:val="24"/>
        </w:rPr>
        <w:t>/r</w:t>
      </w:r>
      <w:r w:rsidRPr="00A00E5D">
        <w:rPr>
          <w:sz w:val="24"/>
          <w:szCs w:val="24"/>
        </w:rPr>
        <w:t xml:space="preserve"> </w:t>
      </w:r>
      <w:r w:rsidRPr="007A57C5">
        <w:rPr>
          <w:sz w:val="24"/>
          <w:szCs w:val="24"/>
        </w:rPr>
        <w:t>Arbeitskolleg</w:t>
      </w:r>
      <w:r w:rsidR="002219CA" w:rsidRPr="007A57C5">
        <w:rPr>
          <w:sz w:val="24"/>
          <w:szCs w:val="24"/>
        </w:rPr>
        <w:t>e/</w:t>
      </w:r>
      <w:r w:rsidRPr="007A57C5">
        <w:rPr>
          <w:sz w:val="24"/>
          <w:szCs w:val="24"/>
        </w:rPr>
        <w:t>in.</w:t>
      </w:r>
      <w:r w:rsidR="002219CA" w:rsidRPr="007A57C5">
        <w:rPr>
          <w:sz w:val="24"/>
          <w:szCs w:val="24"/>
        </w:rPr>
        <w:t xml:space="preserve"> Sein/</w:t>
      </w:r>
      <w:r w:rsidRPr="007A57C5">
        <w:rPr>
          <w:sz w:val="24"/>
          <w:szCs w:val="24"/>
        </w:rPr>
        <w:t xml:space="preserve">Ihr Verhalten gegenüber Vorgesetzen und Kollegen war </w:t>
      </w:r>
      <w:r w:rsidR="002E3936" w:rsidRPr="007A57C5">
        <w:rPr>
          <w:sz w:val="24"/>
          <w:szCs w:val="24"/>
        </w:rPr>
        <w:t>jederzeit vorbildlich</w:t>
      </w:r>
      <w:r w:rsidRPr="007A57C5">
        <w:rPr>
          <w:sz w:val="24"/>
          <w:szCs w:val="24"/>
        </w:rPr>
        <w:t>.</w:t>
      </w:r>
    </w:p>
    <w:p w14:paraId="7866C27A" w14:textId="58BAE6FC" w:rsidR="00A00E5D" w:rsidRPr="00A00E5D" w:rsidRDefault="002219CA" w:rsidP="00EB1C44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A00E5D" w:rsidRPr="00A00E5D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A00E5D" w:rsidRPr="00A00E5D">
        <w:rPr>
          <w:sz w:val="24"/>
          <w:szCs w:val="24"/>
        </w:rPr>
        <w:t xml:space="preserve"> verlässt unser Unternehmen auf eigenen Wunsch.</w:t>
      </w:r>
    </w:p>
    <w:p w14:paraId="3AFA2453" w14:textId="640702E9" w:rsidR="00A00E5D" w:rsidRDefault="00A00E5D" w:rsidP="00EB1C44">
      <w:pPr>
        <w:jc w:val="both"/>
        <w:rPr>
          <w:sz w:val="24"/>
          <w:szCs w:val="24"/>
        </w:rPr>
      </w:pPr>
      <w:r w:rsidRPr="00A00E5D">
        <w:rPr>
          <w:sz w:val="24"/>
          <w:szCs w:val="24"/>
        </w:rPr>
        <w:t xml:space="preserve">Für </w:t>
      </w:r>
      <w:r w:rsidR="002219CA">
        <w:rPr>
          <w:sz w:val="24"/>
          <w:szCs w:val="24"/>
        </w:rPr>
        <w:t>seine/</w:t>
      </w:r>
      <w:r w:rsidRPr="00A00E5D">
        <w:rPr>
          <w:sz w:val="24"/>
          <w:szCs w:val="24"/>
        </w:rPr>
        <w:t xml:space="preserve">ihre berufliche und private Zukunft wünschen wir </w:t>
      </w:r>
      <w:r w:rsidR="002219CA">
        <w:rPr>
          <w:sz w:val="24"/>
          <w:szCs w:val="24"/>
        </w:rPr>
        <w:t>ihm/</w:t>
      </w:r>
      <w:r w:rsidRPr="00A00E5D">
        <w:rPr>
          <w:sz w:val="24"/>
          <w:szCs w:val="24"/>
        </w:rPr>
        <w:t>ihr alles Gute und weiterhin viel Erfolg.</w:t>
      </w:r>
    </w:p>
    <w:p w14:paraId="0A4F1F8A" w14:textId="1879B47F" w:rsidR="00EB1C44" w:rsidRDefault="00EB1C44" w:rsidP="00EB1C44">
      <w:pPr>
        <w:jc w:val="both"/>
        <w:rPr>
          <w:sz w:val="24"/>
          <w:szCs w:val="24"/>
        </w:rPr>
      </w:pPr>
    </w:p>
    <w:p w14:paraId="100E2AEE" w14:textId="0A91A82F" w:rsidR="00EB1C44" w:rsidRDefault="00EB1C44" w:rsidP="00EB1C44">
      <w:pPr>
        <w:jc w:val="both"/>
        <w:rPr>
          <w:sz w:val="24"/>
          <w:szCs w:val="24"/>
        </w:rPr>
      </w:pPr>
    </w:p>
    <w:p w14:paraId="76BD23CB" w14:textId="511315C3" w:rsidR="00880FBF" w:rsidRPr="00880FBF" w:rsidRDefault="00DA0856" w:rsidP="00880FBF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EB1C44">
        <w:rPr>
          <w:sz w:val="24"/>
          <w:szCs w:val="24"/>
        </w:rPr>
        <w:t>, [TT.MM.20JJ]</w:t>
      </w:r>
    </w:p>
    <w:sectPr w:rsidR="00880FBF" w:rsidRPr="00880FBF" w:rsidSect="00B25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A896" w14:textId="77777777" w:rsidR="00854EB8" w:rsidRDefault="00854EB8" w:rsidP="00D12AD8">
      <w:pPr>
        <w:spacing w:after="0" w:line="240" w:lineRule="auto"/>
      </w:pPr>
      <w:r>
        <w:separator/>
      </w:r>
    </w:p>
  </w:endnote>
  <w:endnote w:type="continuationSeparator" w:id="0">
    <w:p w14:paraId="3AC85098" w14:textId="77777777" w:rsidR="00854EB8" w:rsidRDefault="00854EB8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39D8" w14:textId="77777777" w:rsidR="00B2533D" w:rsidRDefault="00B25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4E29C4E7" w:rsidR="00D12AD8" w:rsidRDefault="00880FBF" w:rsidP="00016A1A">
    <w:pPr>
      <w:pStyle w:val="Fuzeile"/>
      <w:tabs>
        <w:tab w:val="clear" w:pos="4536"/>
      </w:tabs>
    </w:pPr>
    <w:r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A577" wp14:editId="7B0AFB93">
              <wp:simplePos x="0" y="0"/>
              <wp:positionH relativeFrom="margin">
                <wp:align>center</wp:align>
              </wp:positionH>
              <wp:positionV relativeFrom="margin">
                <wp:posOffset>9242093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948DC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7pt" to="498.9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/7u9k+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4129" w14:textId="77777777" w:rsidR="00B2533D" w:rsidRDefault="00B253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B9FF" w14:textId="77777777" w:rsidR="00854EB8" w:rsidRDefault="00854EB8" w:rsidP="00D12AD8">
      <w:pPr>
        <w:spacing w:after="0" w:line="240" w:lineRule="auto"/>
      </w:pPr>
      <w:r>
        <w:separator/>
      </w:r>
    </w:p>
  </w:footnote>
  <w:footnote w:type="continuationSeparator" w:id="0">
    <w:p w14:paraId="2391142D" w14:textId="77777777" w:rsidR="00854EB8" w:rsidRDefault="00854EB8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A78D" w14:textId="77777777" w:rsidR="00B2533D" w:rsidRDefault="00B25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2C7B76E2" w:rsidR="00D12AD8" w:rsidRDefault="00B2533D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78C92A6" wp14:editId="534479EC">
          <wp:simplePos x="0" y="0"/>
          <wp:positionH relativeFrom="column">
            <wp:posOffset>5311471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BF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0A6B5" wp14:editId="07BF1B00">
              <wp:simplePos x="0" y="0"/>
              <wp:positionH relativeFrom="margin">
                <wp:align>center</wp:align>
              </wp:positionH>
              <wp:positionV relativeFrom="margin">
                <wp:posOffset>-10978</wp:posOffset>
              </wp:positionV>
              <wp:extent cx="6336000" cy="4445"/>
              <wp:effectExtent l="0" t="19050" r="27305" b="33655"/>
              <wp:wrapSquare wrapText="bothSides"/>
              <wp:docPr id="206" name="Gerader Verbinder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EB623" id="Gerader Verbinder 20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2C3D" w14:textId="77777777" w:rsidR="00B2533D" w:rsidRDefault="00B25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854EB8"/>
    <w:rsid w:val="00880FBF"/>
    <w:rsid w:val="00892636"/>
    <w:rsid w:val="008A1C88"/>
    <w:rsid w:val="008E54F3"/>
    <w:rsid w:val="00920236"/>
    <w:rsid w:val="009F764D"/>
    <w:rsid w:val="00A00E5D"/>
    <w:rsid w:val="00A534B9"/>
    <w:rsid w:val="00A822BD"/>
    <w:rsid w:val="00AC1F2C"/>
    <w:rsid w:val="00B07273"/>
    <w:rsid w:val="00B2533D"/>
    <w:rsid w:val="00BC279C"/>
    <w:rsid w:val="00BC7CC7"/>
    <w:rsid w:val="00BD7C3A"/>
    <w:rsid w:val="00C03B05"/>
    <w:rsid w:val="00CA0436"/>
    <w:rsid w:val="00CB5696"/>
    <w:rsid w:val="00CB6B56"/>
    <w:rsid w:val="00CC157D"/>
    <w:rsid w:val="00CD6739"/>
    <w:rsid w:val="00D12AD8"/>
    <w:rsid w:val="00D33A7B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2022-07-19T12:38:00Z</dcterms:created>
  <dcterms:modified xsi:type="dcterms:W3CDTF">2022-08-24T08:09:00Z</dcterms:modified>
</cp:coreProperties>
</file>