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E27E" w14:textId="330733FE" w:rsidR="00DE61D3" w:rsidRPr="006F44CD" w:rsidRDefault="00DE61D3" w:rsidP="00DE61D3">
      <w:pPr>
        <w:spacing w:before="480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DE"/>
        </w:rPr>
      </w:pPr>
      <w:r w:rsidRPr="006F44CD">
        <w:rPr>
          <w:rFonts w:ascii="Calibri" w:hAnsi="Calibri" w:cs="Calibri"/>
          <w:b/>
          <w:bCs/>
          <w:sz w:val="32"/>
          <w:szCs w:val="32"/>
        </w:rPr>
        <w:t>Arbeitszeugnis</w:t>
      </w:r>
    </w:p>
    <w:p w14:paraId="4643CC3F" w14:textId="77777777" w:rsidR="00DE61D3" w:rsidRPr="006F44CD" w:rsidRDefault="00DE61D3" w:rsidP="00DE61D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48A943AA" w14:textId="3430B6B1" w:rsidR="00DE61D3" w:rsidRPr="00DE61D3" w:rsidRDefault="004902AF" w:rsidP="00DE61D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Herr/</w:t>
      </w:r>
      <w:r w:rsidRPr="00E422E9">
        <w:rPr>
          <w:rFonts w:ascii="Calibri" w:hAnsi="Calibri" w:cs="Calibri"/>
          <w:sz w:val="24"/>
          <w:szCs w:val="24"/>
        </w:rPr>
        <w:t>Frau</w:t>
      </w:r>
      <w:r w:rsidRPr="00E422E9">
        <w:rPr>
          <w:sz w:val="24"/>
          <w:szCs w:val="24"/>
        </w:rPr>
        <w:t xml:space="preserve"> </w:t>
      </w:r>
      <w:r>
        <w:rPr>
          <w:sz w:val="24"/>
          <w:szCs w:val="24"/>
        </w:rPr>
        <w:t>[Vorname Nachname</w:t>
      </w:r>
      <w:r w:rsidRPr="00E05199">
        <w:rPr>
          <w:sz w:val="24"/>
          <w:szCs w:val="24"/>
        </w:rPr>
        <w:t>]</w:t>
      </w:r>
      <w:r>
        <w:rPr>
          <w:sz w:val="24"/>
          <w:szCs w:val="24"/>
        </w:rPr>
        <w:t xml:space="preserve">, geboren am </w:t>
      </w:r>
      <w:r>
        <w:rPr>
          <w:rFonts w:ascii="Calibri" w:hAnsi="Calibri" w:cs="Calibri"/>
          <w:sz w:val="24"/>
          <w:szCs w:val="24"/>
        </w:rPr>
        <w:t>[TT.MM.JJJJ] in [Ortsname</w:t>
      </w:r>
      <w:r w:rsidRPr="007D0361">
        <w:rPr>
          <w:rFonts w:ascii="Calibri" w:hAnsi="Calibri" w:cs="Calibri"/>
          <w:sz w:val="24"/>
          <w:szCs w:val="24"/>
        </w:rPr>
        <w:t xml:space="preserve">], </w:t>
      </w:r>
      <w:r w:rsidR="00DE61D3" w:rsidRPr="00DE61D3">
        <w:rPr>
          <w:rFonts w:ascii="Calibri" w:hAnsi="Calibri" w:cs="Calibri"/>
          <w:sz w:val="24"/>
          <w:szCs w:val="24"/>
        </w:rPr>
        <w:t xml:space="preserve">nimmt in unserem Steuerberatungsbüro seit dem </w:t>
      </w:r>
      <w:r w:rsidR="000E5339">
        <w:rPr>
          <w:rFonts w:ascii="Calibri" w:hAnsi="Calibri" w:cs="Calibri"/>
          <w:sz w:val="24"/>
          <w:szCs w:val="24"/>
        </w:rPr>
        <w:t>[TT.MM.JJJJ]</w:t>
      </w:r>
      <w:r w:rsidR="00DE61D3" w:rsidRPr="00DE61D3">
        <w:rPr>
          <w:rFonts w:ascii="Calibri" w:hAnsi="Calibri" w:cs="Calibri"/>
          <w:sz w:val="24"/>
          <w:szCs w:val="24"/>
        </w:rPr>
        <w:t xml:space="preserve"> bis vorrausichtlich </w:t>
      </w:r>
      <w:r w:rsidR="000E5339">
        <w:rPr>
          <w:rFonts w:ascii="Calibri" w:hAnsi="Calibri" w:cs="Calibri"/>
          <w:sz w:val="24"/>
          <w:szCs w:val="24"/>
        </w:rPr>
        <w:t>[TT.MM.JJJJ]</w:t>
      </w:r>
      <w:r w:rsidR="00DE61D3" w:rsidRPr="00DE61D3">
        <w:rPr>
          <w:rFonts w:ascii="Calibri" w:hAnsi="Calibri" w:cs="Calibri"/>
          <w:sz w:val="24"/>
          <w:szCs w:val="24"/>
        </w:rPr>
        <w:t xml:space="preserve"> eine Tätigkeit als Assistent der Sozietätspartner wahr. Neben allgemeinen Bürotätigkeiten lag der Schwerpunkt seiner</w:t>
      </w:r>
      <w:r w:rsidR="000E5339">
        <w:rPr>
          <w:rFonts w:ascii="Calibri" w:hAnsi="Calibri" w:cs="Calibri"/>
          <w:sz w:val="24"/>
          <w:szCs w:val="24"/>
        </w:rPr>
        <w:t>/ihrer</w:t>
      </w:r>
      <w:r w:rsidR="00DE61D3" w:rsidRPr="00DE61D3">
        <w:rPr>
          <w:rFonts w:ascii="Calibri" w:hAnsi="Calibri" w:cs="Calibri"/>
          <w:sz w:val="24"/>
          <w:szCs w:val="24"/>
        </w:rPr>
        <w:t xml:space="preserve"> Aufgaben bei der Vorbereitung von familiengerichtlichen Gutachten, die von dem Sozietätspartner als gerichtlich bestellter Sachverständiger angefertigt wurden. Dabei hat Herr</w:t>
      </w:r>
      <w:r w:rsidR="000E5339">
        <w:rPr>
          <w:rFonts w:ascii="Calibri" w:hAnsi="Calibri" w:cs="Calibri"/>
          <w:sz w:val="24"/>
          <w:szCs w:val="24"/>
        </w:rPr>
        <w:t xml:space="preserve">/Frau [Nachname] </w:t>
      </w:r>
      <w:r w:rsidR="00DE61D3" w:rsidRPr="00DE61D3">
        <w:rPr>
          <w:rFonts w:ascii="Calibri" w:hAnsi="Calibri" w:cs="Calibri"/>
          <w:sz w:val="24"/>
          <w:szCs w:val="24"/>
        </w:rPr>
        <w:t>unterhaltsrechtlich relevante Einkommen ermittelt sowie bei Unternehmensbewertungen nach dem BewG und dem IDW S1 Verfahren mitgearbeitet.</w:t>
      </w:r>
    </w:p>
    <w:p w14:paraId="26A21992" w14:textId="55F6F035" w:rsidR="00DE61D3" w:rsidRPr="00DE61D3" w:rsidRDefault="00DE61D3" w:rsidP="00DE61D3">
      <w:pPr>
        <w:jc w:val="both"/>
        <w:rPr>
          <w:rFonts w:ascii="Calibri" w:hAnsi="Calibri" w:cs="Calibri"/>
          <w:sz w:val="24"/>
          <w:szCs w:val="24"/>
        </w:rPr>
      </w:pPr>
      <w:r w:rsidRPr="00DE61D3">
        <w:rPr>
          <w:rFonts w:ascii="Calibri" w:hAnsi="Calibri" w:cs="Calibri"/>
          <w:sz w:val="24"/>
          <w:szCs w:val="24"/>
        </w:rPr>
        <w:t>Außerdem erhielt Herr</w:t>
      </w:r>
      <w:r w:rsidR="000E5339">
        <w:rPr>
          <w:rFonts w:ascii="Calibri" w:hAnsi="Calibri" w:cs="Calibri"/>
          <w:sz w:val="24"/>
          <w:szCs w:val="24"/>
        </w:rPr>
        <w:t xml:space="preserve">/Frau [Nachname] </w:t>
      </w:r>
      <w:r w:rsidRPr="00DE61D3">
        <w:rPr>
          <w:rFonts w:ascii="Calibri" w:hAnsi="Calibri" w:cs="Calibri"/>
          <w:sz w:val="24"/>
          <w:szCs w:val="24"/>
        </w:rPr>
        <w:t>die Möglichkeit</w:t>
      </w:r>
      <w:r w:rsidR="000E5339">
        <w:rPr>
          <w:rFonts w:ascii="Calibri" w:hAnsi="Calibri" w:cs="Calibri"/>
          <w:sz w:val="24"/>
          <w:szCs w:val="24"/>
        </w:rPr>
        <w:t>,</w:t>
      </w:r>
      <w:r w:rsidRPr="00DE61D3">
        <w:rPr>
          <w:rFonts w:ascii="Calibri" w:hAnsi="Calibri" w:cs="Calibri"/>
          <w:sz w:val="24"/>
          <w:szCs w:val="24"/>
        </w:rPr>
        <w:t xml:space="preserve"> bei steuerlichen und allgemeinen Beratungstätigkeiten</w:t>
      </w:r>
      <w:r>
        <w:rPr>
          <w:rFonts w:ascii="Calibri" w:hAnsi="Calibri" w:cs="Calibri"/>
          <w:sz w:val="24"/>
          <w:szCs w:val="24"/>
        </w:rPr>
        <w:t xml:space="preserve"> </w:t>
      </w:r>
      <w:r w:rsidRPr="00DE61D3">
        <w:rPr>
          <w:rFonts w:ascii="Calibri" w:hAnsi="Calibri" w:cs="Calibri"/>
          <w:sz w:val="24"/>
          <w:szCs w:val="24"/>
        </w:rPr>
        <w:t>mitzuarbeiten. Darunter:</w:t>
      </w:r>
    </w:p>
    <w:p w14:paraId="33BBB08F" w14:textId="4ABC524D" w:rsidR="00DE61D3" w:rsidRPr="00DE61D3" w:rsidRDefault="00DE61D3" w:rsidP="009F764D">
      <w:pPr>
        <w:pStyle w:val="Listenabsatz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DE61D3">
        <w:rPr>
          <w:rFonts w:ascii="Calibri" w:hAnsi="Calibri" w:cs="Calibri"/>
          <w:sz w:val="24"/>
          <w:szCs w:val="24"/>
        </w:rPr>
        <w:t>Berechnung von latenten Steuerbelastungen für den fairen Einigungswert</w:t>
      </w:r>
    </w:p>
    <w:p w14:paraId="42713278" w14:textId="69D72840" w:rsidR="00DE61D3" w:rsidRPr="00DE61D3" w:rsidRDefault="00DE61D3" w:rsidP="009F764D">
      <w:pPr>
        <w:pStyle w:val="Listenabsatz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DE61D3">
        <w:rPr>
          <w:rFonts w:ascii="Calibri" w:hAnsi="Calibri" w:cs="Calibri"/>
          <w:sz w:val="24"/>
          <w:szCs w:val="24"/>
        </w:rPr>
        <w:t>Sanierungs- und Insolvenzberatung</w:t>
      </w:r>
    </w:p>
    <w:p w14:paraId="0BA9FB3E" w14:textId="65F237F7" w:rsidR="00DE61D3" w:rsidRPr="00DE61D3" w:rsidRDefault="000E5339" w:rsidP="009F764D">
      <w:pPr>
        <w:pStyle w:val="Listenabsatz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DE61D3" w:rsidRPr="00DE61D3">
        <w:rPr>
          <w:rFonts w:ascii="Calibri" w:hAnsi="Calibri" w:cs="Calibri"/>
          <w:sz w:val="24"/>
          <w:szCs w:val="24"/>
        </w:rPr>
        <w:t>teuerliche Selbstanzeige</w:t>
      </w:r>
    </w:p>
    <w:p w14:paraId="13181E3E" w14:textId="34567B74" w:rsidR="00DE61D3" w:rsidRPr="00DE61D3" w:rsidRDefault="00DE61D3" w:rsidP="009F764D">
      <w:pPr>
        <w:pStyle w:val="Listenabsatz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DE61D3">
        <w:rPr>
          <w:rFonts w:ascii="Calibri" w:hAnsi="Calibri" w:cs="Calibri"/>
          <w:sz w:val="24"/>
          <w:szCs w:val="24"/>
        </w:rPr>
        <w:t>Schenkungssteuererklärungen</w:t>
      </w:r>
    </w:p>
    <w:p w14:paraId="1F4CE427" w14:textId="45613A96" w:rsidR="00DE61D3" w:rsidRPr="00DE61D3" w:rsidRDefault="00DE61D3" w:rsidP="009F764D">
      <w:pPr>
        <w:pStyle w:val="Listenabsatz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DE61D3">
        <w:rPr>
          <w:rFonts w:ascii="Calibri" w:hAnsi="Calibri" w:cs="Calibri"/>
          <w:sz w:val="24"/>
          <w:szCs w:val="24"/>
        </w:rPr>
        <w:t>Bearbeitung von diversen Anträgen und Formularen für das Finanzamt und das Amtsgericht</w:t>
      </w:r>
    </w:p>
    <w:p w14:paraId="63D96569" w14:textId="1859F798" w:rsidR="00DE61D3" w:rsidRPr="00DE61D3" w:rsidRDefault="00DE61D3" w:rsidP="009F764D">
      <w:pPr>
        <w:pStyle w:val="Listenabsatz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DE61D3">
        <w:rPr>
          <w:rFonts w:ascii="Calibri" w:hAnsi="Calibri" w:cs="Calibri"/>
          <w:sz w:val="24"/>
          <w:szCs w:val="24"/>
        </w:rPr>
        <w:t>Teilnahme an verschiedenen Mandantengespräche</w:t>
      </w:r>
      <w:r w:rsidR="000E5339">
        <w:rPr>
          <w:rFonts w:ascii="Calibri" w:hAnsi="Calibri" w:cs="Calibri"/>
          <w:sz w:val="24"/>
          <w:szCs w:val="24"/>
        </w:rPr>
        <w:t>n</w:t>
      </w:r>
    </w:p>
    <w:p w14:paraId="261464A8" w14:textId="3F38C55B" w:rsidR="00DE61D3" w:rsidRPr="00DE61D3" w:rsidRDefault="00DE61D3" w:rsidP="009F764D">
      <w:pPr>
        <w:pStyle w:val="Listenabsatz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DE61D3">
        <w:rPr>
          <w:rFonts w:ascii="Calibri" w:hAnsi="Calibri" w:cs="Calibri"/>
          <w:sz w:val="24"/>
          <w:szCs w:val="24"/>
        </w:rPr>
        <w:t>Recherche und Ausarbeitung für diverse steuerliche Problemstellungen</w:t>
      </w:r>
    </w:p>
    <w:p w14:paraId="77665001" w14:textId="785372A1" w:rsidR="00DE61D3" w:rsidRPr="00DE61D3" w:rsidRDefault="00DE61D3" w:rsidP="00DE61D3">
      <w:pPr>
        <w:jc w:val="both"/>
        <w:rPr>
          <w:rFonts w:ascii="Calibri" w:hAnsi="Calibri" w:cs="Calibri"/>
          <w:sz w:val="24"/>
          <w:szCs w:val="24"/>
        </w:rPr>
      </w:pPr>
      <w:r w:rsidRPr="00DE61D3">
        <w:rPr>
          <w:rFonts w:ascii="Calibri" w:hAnsi="Calibri" w:cs="Calibri"/>
          <w:sz w:val="24"/>
          <w:szCs w:val="24"/>
        </w:rPr>
        <w:t>Herr</w:t>
      </w:r>
      <w:r w:rsidR="000E5339">
        <w:rPr>
          <w:rFonts w:ascii="Calibri" w:hAnsi="Calibri" w:cs="Calibri"/>
          <w:sz w:val="24"/>
          <w:szCs w:val="24"/>
        </w:rPr>
        <w:t>/Frau [Nachname]</w:t>
      </w:r>
      <w:r w:rsidRPr="00DE61D3">
        <w:rPr>
          <w:rFonts w:ascii="Calibri" w:hAnsi="Calibri" w:cs="Calibri"/>
          <w:sz w:val="24"/>
          <w:szCs w:val="24"/>
        </w:rPr>
        <w:t xml:space="preserve"> übernahm ebenfalls Tätigkeiten im Rahmen der Wirtschaftsprüfung, sowohl im Bereich der gesetzlich vorgeschriebenen Jahresabschlussprüfung als auch bei der Qualitätskontrolle (Peer Review). Herr</w:t>
      </w:r>
      <w:r w:rsidR="000E5339">
        <w:rPr>
          <w:rFonts w:ascii="Calibri" w:hAnsi="Calibri" w:cs="Calibri"/>
          <w:sz w:val="24"/>
          <w:szCs w:val="24"/>
        </w:rPr>
        <w:t xml:space="preserve">/Frau [Nachname] </w:t>
      </w:r>
      <w:r w:rsidRPr="00DE61D3">
        <w:rPr>
          <w:rFonts w:ascii="Calibri" w:hAnsi="Calibri" w:cs="Calibri"/>
          <w:sz w:val="24"/>
          <w:szCs w:val="24"/>
        </w:rPr>
        <w:t>erledigte dabei eigenständig einzelne Tätigkeiten, wie bspw. die Inventurbeobachtung.</w:t>
      </w:r>
    </w:p>
    <w:p w14:paraId="57C78EE4" w14:textId="6D5430DE" w:rsidR="00DE61D3" w:rsidRPr="00016A1A" w:rsidRDefault="00DE61D3" w:rsidP="00DE61D3">
      <w:pPr>
        <w:jc w:val="both"/>
        <w:rPr>
          <w:rFonts w:ascii="Calibri" w:hAnsi="Calibri" w:cs="Calibri"/>
          <w:sz w:val="24"/>
          <w:szCs w:val="24"/>
        </w:rPr>
      </w:pPr>
      <w:r w:rsidRPr="00DE61D3">
        <w:rPr>
          <w:rFonts w:ascii="Calibri" w:hAnsi="Calibri" w:cs="Calibri"/>
          <w:sz w:val="24"/>
          <w:szCs w:val="24"/>
        </w:rPr>
        <w:t xml:space="preserve">Für die Durchführung der </w:t>
      </w:r>
      <w:r w:rsidR="00636612">
        <w:rPr>
          <w:rFonts w:ascii="Calibri" w:hAnsi="Calibri" w:cs="Calibri"/>
          <w:sz w:val="24"/>
          <w:szCs w:val="24"/>
        </w:rPr>
        <w:t xml:space="preserve">genannten </w:t>
      </w:r>
      <w:r w:rsidRPr="00DE61D3">
        <w:rPr>
          <w:rFonts w:ascii="Calibri" w:hAnsi="Calibri" w:cs="Calibri"/>
          <w:sz w:val="24"/>
          <w:szCs w:val="24"/>
        </w:rPr>
        <w:t>Arbeiten setzen wir die Programme DATEV Eigenorganisation Classic und DATEV DMS sowie die Microsoft Office Anwendungen Word und Excel ein. Die Arbeit mit den</w:t>
      </w:r>
      <w:r w:rsidR="000E5339">
        <w:rPr>
          <w:rFonts w:ascii="Calibri" w:hAnsi="Calibri" w:cs="Calibri"/>
          <w:sz w:val="24"/>
          <w:szCs w:val="24"/>
        </w:rPr>
        <w:t xml:space="preserve"> </w:t>
      </w:r>
      <w:r w:rsidRPr="00DE61D3">
        <w:rPr>
          <w:rFonts w:ascii="Calibri" w:hAnsi="Calibri" w:cs="Calibri"/>
          <w:sz w:val="24"/>
          <w:szCs w:val="24"/>
        </w:rPr>
        <w:t>Programmen Word und Excel waren Herrn</w:t>
      </w:r>
      <w:r w:rsidR="000E5339">
        <w:rPr>
          <w:rFonts w:ascii="Calibri" w:hAnsi="Calibri" w:cs="Calibri"/>
          <w:sz w:val="24"/>
          <w:szCs w:val="24"/>
        </w:rPr>
        <w:t>/Frau [Nachname]</w:t>
      </w:r>
      <w:r w:rsidRPr="00DE61D3">
        <w:rPr>
          <w:rFonts w:ascii="Calibri" w:hAnsi="Calibri" w:cs="Calibri"/>
          <w:sz w:val="24"/>
          <w:szCs w:val="24"/>
        </w:rPr>
        <w:t xml:space="preserve"> bereits bekannt und bereiteten ihm</w:t>
      </w:r>
      <w:r w:rsidR="000E5339">
        <w:rPr>
          <w:rFonts w:ascii="Calibri" w:hAnsi="Calibri" w:cs="Calibri"/>
          <w:sz w:val="24"/>
          <w:szCs w:val="24"/>
        </w:rPr>
        <w:t>/ihr</w:t>
      </w:r>
      <w:r w:rsidRPr="00DE61D3">
        <w:rPr>
          <w:rFonts w:ascii="Calibri" w:hAnsi="Calibri" w:cs="Calibri"/>
          <w:sz w:val="24"/>
          <w:szCs w:val="24"/>
        </w:rPr>
        <w:t xml:space="preserve"> keine Probleme. In die ihm</w:t>
      </w:r>
      <w:r w:rsidR="000E5339">
        <w:rPr>
          <w:rFonts w:ascii="Calibri" w:hAnsi="Calibri" w:cs="Calibri"/>
          <w:sz w:val="24"/>
          <w:szCs w:val="24"/>
        </w:rPr>
        <w:t>/ihr</w:t>
      </w:r>
      <w:r w:rsidRPr="00DE61D3">
        <w:rPr>
          <w:rFonts w:ascii="Calibri" w:hAnsi="Calibri" w:cs="Calibri"/>
          <w:sz w:val="24"/>
          <w:szCs w:val="24"/>
        </w:rPr>
        <w:t xml:space="preserve"> unbekannten Programme der DATEV eG hat sich Herr</w:t>
      </w:r>
      <w:r w:rsidR="000E5339">
        <w:rPr>
          <w:rFonts w:ascii="Calibri" w:hAnsi="Calibri" w:cs="Calibri"/>
          <w:sz w:val="24"/>
          <w:szCs w:val="24"/>
        </w:rPr>
        <w:t>/Frau [Nachname]</w:t>
      </w:r>
      <w:r w:rsidRPr="00DE61D3">
        <w:rPr>
          <w:rFonts w:ascii="Calibri" w:hAnsi="Calibri" w:cs="Calibri"/>
          <w:sz w:val="24"/>
          <w:szCs w:val="24"/>
        </w:rPr>
        <w:t xml:space="preserve"> während seiner</w:t>
      </w:r>
      <w:r w:rsidR="000E5339">
        <w:rPr>
          <w:rFonts w:ascii="Calibri" w:hAnsi="Calibri" w:cs="Calibri"/>
          <w:sz w:val="24"/>
          <w:szCs w:val="24"/>
        </w:rPr>
        <w:t>/ihrer</w:t>
      </w:r>
      <w:r w:rsidRPr="00DE61D3">
        <w:rPr>
          <w:rFonts w:ascii="Calibri" w:hAnsi="Calibri" w:cs="Calibri"/>
          <w:sz w:val="24"/>
          <w:szCs w:val="24"/>
        </w:rPr>
        <w:t xml:space="preserve"> Tätigkeit in unserem Steuerberatungsbüro schnell eingearbeitet und führte seine</w:t>
      </w:r>
      <w:r w:rsidR="000E5339">
        <w:rPr>
          <w:rFonts w:ascii="Calibri" w:hAnsi="Calibri" w:cs="Calibri"/>
          <w:sz w:val="24"/>
          <w:szCs w:val="24"/>
        </w:rPr>
        <w:t>/ihre</w:t>
      </w:r>
      <w:r w:rsidRPr="00DE61D3">
        <w:rPr>
          <w:rFonts w:ascii="Calibri" w:hAnsi="Calibri" w:cs="Calibri"/>
          <w:sz w:val="24"/>
          <w:szCs w:val="24"/>
        </w:rPr>
        <w:t xml:space="preserve"> Arbeiten nach kurzer Zeit schon sehr selbstständig aus. Zudem erfüllte Herr</w:t>
      </w:r>
      <w:r w:rsidR="000E5339">
        <w:rPr>
          <w:rFonts w:ascii="Calibri" w:hAnsi="Calibri" w:cs="Calibri"/>
          <w:sz w:val="24"/>
          <w:szCs w:val="24"/>
        </w:rPr>
        <w:t>/Frau [Nachname]</w:t>
      </w:r>
      <w:r w:rsidRPr="00DE61D3">
        <w:rPr>
          <w:rFonts w:ascii="Calibri" w:hAnsi="Calibri" w:cs="Calibri"/>
          <w:sz w:val="24"/>
          <w:szCs w:val="24"/>
        </w:rPr>
        <w:t xml:space="preserve"> seine</w:t>
      </w:r>
      <w:r w:rsidR="000E5339">
        <w:rPr>
          <w:rFonts w:ascii="Calibri" w:hAnsi="Calibri" w:cs="Calibri"/>
          <w:sz w:val="24"/>
          <w:szCs w:val="24"/>
        </w:rPr>
        <w:t>/ihre</w:t>
      </w:r>
      <w:r w:rsidRPr="00DE61D3">
        <w:rPr>
          <w:rFonts w:ascii="Calibri" w:hAnsi="Calibri" w:cs="Calibri"/>
          <w:sz w:val="24"/>
          <w:szCs w:val="24"/>
        </w:rPr>
        <w:t xml:space="preserve"> Aufgaben sorgfältig und zu unserer vollsten Zufriedenheit. Sein</w:t>
      </w:r>
      <w:r w:rsidR="000E5339">
        <w:rPr>
          <w:rFonts w:ascii="Calibri" w:hAnsi="Calibri" w:cs="Calibri"/>
          <w:sz w:val="24"/>
          <w:szCs w:val="24"/>
        </w:rPr>
        <w:t>/Ihr</w:t>
      </w:r>
      <w:r w:rsidRPr="00DE61D3">
        <w:rPr>
          <w:rFonts w:ascii="Calibri" w:hAnsi="Calibri" w:cs="Calibri"/>
          <w:sz w:val="24"/>
          <w:szCs w:val="24"/>
        </w:rPr>
        <w:t xml:space="preserve"> Verhalten gegenüber Vorgesetzten, anderen Mitarbeitern sowie unseren Mandanten war </w:t>
      </w:r>
      <w:r w:rsidR="002E3936" w:rsidRPr="00016A1A">
        <w:rPr>
          <w:rFonts w:ascii="Calibri" w:hAnsi="Calibri" w:cs="Calibri"/>
          <w:sz w:val="24"/>
          <w:szCs w:val="24"/>
        </w:rPr>
        <w:t>jederzeit</w:t>
      </w:r>
      <w:r w:rsidRPr="00016A1A">
        <w:rPr>
          <w:rFonts w:ascii="Calibri" w:hAnsi="Calibri" w:cs="Calibri"/>
          <w:sz w:val="24"/>
          <w:szCs w:val="24"/>
        </w:rPr>
        <w:t xml:space="preserve"> </w:t>
      </w:r>
      <w:r w:rsidR="002E3936" w:rsidRPr="00016A1A">
        <w:rPr>
          <w:rFonts w:ascii="Calibri" w:hAnsi="Calibri" w:cs="Calibri"/>
          <w:sz w:val="24"/>
          <w:szCs w:val="24"/>
        </w:rPr>
        <w:t>vorbildlich</w:t>
      </w:r>
      <w:r w:rsidRPr="00016A1A">
        <w:rPr>
          <w:rFonts w:ascii="Calibri" w:hAnsi="Calibri" w:cs="Calibri"/>
          <w:sz w:val="24"/>
          <w:szCs w:val="24"/>
        </w:rPr>
        <w:t>.</w:t>
      </w:r>
    </w:p>
    <w:p w14:paraId="1DC1AC6D" w14:textId="15178239" w:rsidR="00DE61D3" w:rsidRPr="00DE61D3" w:rsidRDefault="00DE61D3" w:rsidP="00DE61D3">
      <w:pPr>
        <w:jc w:val="both"/>
        <w:rPr>
          <w:rFonts w:ascii="Calibri" w:hAnsi="Calibri" w:cs="Calibri"/>
          <w:sz w:val="24"/>
          <w:szCs w:val="24"/>
        </w:rPr>
      </w:pPr>
      <w:r w:rsidRPr="00016A1A">
        <w:rPr>
          <w:rFonts w:ascii="Calibri" w:hAnsi="Calibri" w:cs="Calibri"/>
          <w:sz w:val="24"/>
          <w:szCs w:val="24"/>
        </w:rPr>
        <w:t>Wir wünschen Herrn</w:t>
      </w:r>
      <w:r w:rsidR="00636612" w:rsidRPr="00016A1A">
        <w:rPr>
          <w:rFonts w:ascii="Calibri" w:hAnsi="Calibri" w:cs="Calibri"/>
          <w:sz w:val="24"/>
          <w:szCs w:val="24"/>
        </w:rPr>
        <w:t>/Frau [Nachname]</w:t>
      </w:r>
      <w:r w:rsidRPr="00016A1A">
        <w:rPr>
          <w:rFonts w:ascii="Calibri" w:hAnsi="Calibri" w:cs="Calibri"/>
          <w:sz w:val="24"/>
          <w:szCs w:val="24"/>
        </w:rPr>
        <w:t xml:space="preserve"> für seinen</w:t>
      </w:r>
      <w:r w:rsidR="00636612" w:rsidRPr="00016A1A">
        <w:rPr>
          <w:rFonts w:ascii="Calibri" w:hAnsi="Calibri" w:cs="Calibri"/>
          <w:sz w:val="24"/>
          <w:szCs w:val="24"/>
        </w:rPr>
        <w:t>/ihren</w:t>
      </w:r>
      <w:r w:rsidRPr="00016A1A">
        <w:rPr>
          <w:rFonts w:ascii="Calibri" w:hAnsi="Calibri" w:cs="Calibri"/>
          <w:sz w:val="24"/>
          <w:szCs w:val="24"/>
        </w:rPr>
        <w:t xml:space="preserve"> weiteren Berufsweg alles Gute</w:t>
      </w:r>
      <w:r w:rsidR="00E81ED6" w:rsidRPr="00016A1A">
        <w:rPr>
          <w:rFonts w:ascii="Calibri" w:hAnsi="Calibri" w:cs="Calibri"/>
          <w:sz w:val="24"/>
          <w:szCs w:val="24"/>
        </w:rPr>
        <w:t xml:space="preserve"> und weiterhin viel Erfolg</w:t>
      </w:r>
      <w:r w:rsidRPr="00016A1A">
        <w:rPr>
          <w:rFonts w:ascii="Calibri" w:hAnsi="Calibri" w:cs="Calibri"/>
          <w:sz w:val="24"/>
          <w:szCs w:val="24"/>
        </w:rPr>
        <w:t>.</w:t>
      </w:r>
    </w:p>
    <w:p w14:paraId="2CE61969" w14:textId="27514E28" w:rsidR="00636612" w:rsidRDefault="00636612" w:rsidP="00E57DDA">
      <w:pPr>
        <w:jc w:val="both"/>
        <w:rPr>
          <w:rFonts w:ascii="Calibri" w:hAnsi="Calibri" w:cs="Calibri"/>
          <w:sz w:val="24"/>
          <w:szCs w:val="24"/>
        </w:rPr>
      </w:pPr>
    </w:p>
    <w:p w14:paraId="7530259A" w14:textId="77777777" w:rsidR="00636612" w:rsidRDefault="00636612" w:rsidP="00E57DDA">
      <w:pPr>
        <w:jc w:val="both"/>
        <w:rPr>
          <w:rFonts w:ascii="Calibri" w:hAnsi="Calibri" w:cs="Calibri"/>
          <w:sz w:val="24"/>
          <w:szCs w:val="24"/>
        </w:rPr>
      </w:pPr>
    </w:p>
    <w:p w14:paraId="6C2EB443" w14:textId="5776DEA3" w:rsidR="001C7CCA" w:rsidRPr="000E4737" w:rsidRDefault="00DA0856" w:rsidP="001C7CCA">
      <w:pPr>
        <w:jc w:val="both"/>
        <w:rPr>
          <w:sz w:val="24"/>
          <w:szCs w:val="24"/>
        </w:rPr>
      </w:pPr>
      <w:r>
        <w:rPr>
          <w:sz w:val="24"/>
          <w:szCs w:val="24"/>
        </w:rPr>
        <w:t>[Ort]</w:t>
      </w:r>
      <w:r w:rsidR="00636612">
        <w:rPr>
          <w:sz w:val="24"/>
          <w:szCs w:val="24"/>
        </w:rPr>
        <w:t>, [TT.MM.20JJ]</w:t>
      </w:r>
    </w:p>
    <w:sectPr w:rsidR="001C7CCA" w:rsidRPr="000E4737" w:rsidSect="00EB4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F2FB" w14:textId="77777777" w:rsidR="00845A96" w:rsidRDefault="00845A96" w:rsidP="00D12AD8">
      <w:pPr>
        <w:spacing w:after="0" w:line="240" w:lineRule="auto"/>
      </w:pPr>
      <w:r>
        <w:separator/>
      </w:r>
    </w:p>
  </w:endnote>
  <w:endnote w:type="continuationSeparator" w:id="0">
    <w:p w14:paraId="4FE39351" w14:textId="77777777" w:rsidR="00845A96" w:rsidRDefault="00845A96" w:rsidP="00D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8281" w14:textId="77777777" w:rsidR="00EB4E1B" w:rsidRDefault="00EB4E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F29A" w14:textId="69585AA1" w:rsidR="00D12AD8" w:rsidRDefault="00256468" w:rsidP="00016A1A">
    <w:pPr>
      <w:pStyle w:val="Fuzeile"/>
      <w:tabs>
        <w:tab w:val="clear" w:pos="4536"/>
      </w:tabs>
    </w:pPr>
    <w:r w:rsidRPr="007D0361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99CBA5" wp14:editId="2E72E11D">
              <wp:simplePos x="0" y="0"/>
              <wp:positionH relativeFrom="margin">
                <wp:align>center</wp:align>
              </wp:positionH>
              <wp:positionV relativeFrom="margin">
                <wp:posOffset>9250045</wp:posOffset>
              </wp:positionV>
              <wp:extent cx="6336000" cy="4445"/>
              <wp:effectExtent l="0" t="19050" r="27305" b="33655"/>
              <wp:wrapSquare wrapText="bothSides"/>
              <wp:docPr id="25" name="Gerader Verbinde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56AAF4" id="Gerader Verbinder 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728.35pt" to="498.9pt,7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" strokecolor="#f30c06" strokeweight="3pt">
              <v:stroke joinstyle="miter"/>
              <w10:wrap type="square" anchorx="margin" anchory="margin"/>
            </v:line>
          </w:pict>
        </mc:Fallback>
      </mc:AlternateContent>
    </w:r>
    <w:hyperlink r:id="rId1" w:history="1">
      <w:r w:rsidR="00D12AD8" w:rsidRPr="003F6300">
        <w:rPr>
          <w:rStyle w:val="Hyperlink"/>
          <w:color w:val="F30C06"/>
        </w:rPr>
        <w:t>www.</w:t>
      </w:r>
      <w:hyperlink r:id="rId2" w:history="1">
        <w:r w:rsidR="003F6300" w:rsidRPr="003F6300">
          <w:rPr>
            <w:rStyle w:val="Hyperlink"/>
            <w:color w:val="F30C06"/>
          </w:rPr>
          <w:t>sg-personalberatung.de</w:t>
        </w:r>
      </w:hyperlink>
    </w:hyperlink>
    <w:r w:rsidR="00CB6B56">
      <w:tab/>
    </w:r>
    <w:r w:rsidR="00D12AD8">
      <w:t>© 2022</w:t>
    </w:r>
    <w:r w:rsidR="00D12AD8">
      <w:rPr>
        <w:spacing w:val="-7"/>
      </w:rPr>
      <w:t xml:space="preserve"> </w:t>
    </w:r>
    <w:r w:rsidR="00D12AD8">
      <w:t>StB Dipl.-Kfm.</w:t>
    </w:r>
    <w:r w:rsidR="00D12AD8">
      <w:rPr>
        <w:spacing w:val="-7"/>
      </w:rPr>
      <w:t xml:space="preserve"> </w:t>
    </w:r>
    <w:r w:rsidR="00D12AD8">
      <w:t>Sergej</w:t>
    </w:r>
    <w:r w:rsidR="00D12AD8">
      <w:rPr>
        <w:spacing w:val="-3"/>
      </w:rPr>
      <w:t xml:space="preserve"> </w:t>
    </w:r>
    <w:r w:rsidR="00D12AD8">
      <w:t>Gubanov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083E" w14:textId="77777777" w:rsidR="00EB4E1B" w:rsidRDefault="00EB4E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69A8" w14:textId="77777777" w:rsidR="00845A96" w:rsidRDefault="00845A96" w:rsidP="00D12AD8">
      <w:pPr>
        <w:spacing w:after="0" w:line="240" w:lineRule="auto"/>
      </w:pPr>
      <w:r>
        <w:separator/>
      </w:r>
    </w:p>
  </w:footnote>
  <w:footnote w:type="continuationSeparator" w:id="0">
    <w:p w14:paraId="3738E745" w14:textId="77777777" w:rsidR="00845A96" w:rsidRDefault="00845A96" w:rsidP="00D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3706" w14:textId="77777777" w:rsidR="00EB4E1B" w:rsidRDefault="00EB4E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C35D" w14:textId="1CDA2455" w:rsidR="00D12AD8" w:rsidRDefault="00EB4E1B" w:rsidP="00D12AD8">
    <w:pPr>
      <w:pStyle w:val="Kopfzeile"/>
      <w:ind w:left="7655"/>
    </w:pPr>
    <w:r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77B0A133" wp14:editId="1A73C615">
          <wp:simplePos x="0" y="0"/>
          <wp:positionH relativeFrom="column">
            <wp:posOffset>5319395</wp:posOffset>
          </wp:positionH>
          <wp:positionV relativeFrom="paragraph">
            <wp:posOffset>-222885</wp:posOffset>
          </wp:positionV>
          <wp:extent cx="799356" cy="45000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56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468" w:rsidRPr="006F44CD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013F3F" wp14:editId="2FD43E61">
              <wp:simplePos x="0" y="0"/>
              <wp:positionH relativeFrom="margin">
                <wp:align>center</wp:align>
              </wp:positionH>
              <wp:positionV relativeFrom="margin">
                <wp:posOffset>-5368</wp:posOffset>
              </wp:positionV>
              <wp:extent cx="6336000" cy="4445"/>
              <wp:effectExtent l="0" t="19050" r="27305" b="33655"/>
              <wp:wrapSquare wrapText="bothSides"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7B7FB9" id="Gerader Verbinde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.4pt" to="49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" strokecolor="#f30c06" strokeweight="3pt">
              <v:stroke joinstyle="miter"/>
              <w10:wrap type="square" anchorx="margin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655F" w14:textId="77777777" w:rsidR="00EB4E1B" w:rsidRDefault="00EB4E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F72"/>
    <w:multiLevelType w:val="hybridMultilevel"/>
    <w:tmpl w:val="DF8A577A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355E9F48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E66088"/>
    <w:multiLevelType w:val="hybridMultilevel"/>
    <w:tmpl w:val="3986314A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7451F3C"/>
    <w:multiLevelType w:val="hybridMultilevel"/>
    <w:tmpl w:val="0B647578"/>
    <w:lvl w:ilvl="0" w:tplc="355E9F4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144DF"/>
    <w:multiLevelType w:val="hybridMultilevel"/>
    <w:tmpl w:val="A03EF66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C04FB3"/>
    <w:multiLevelType w:val="hybridMultilevel"/>
    <w:tmpl w:val="8E26B43E"/>
    <w:lvl w:ilvl="0" w:tplc="41A0E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92490"/>
    <w:multiLevelType w:val="hybridMultilevel"/>
    <w:tmpl w:val="A36CD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20F22"/>
    <w:multiLevelType w:val="hybridMultilevel"/>
    <w:tmpl w:val="8D64B7A2"/>
    <w:lvl w:ilvl="0" w:tplc="4466847C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D1D83"/>
    <w:multiLevelType w:val="hybridMultilevel"/>
    <w:tmpl w:val="093A6F8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BF76662"/>
    <w:multiLevelType w:val="hybridMultilevel"/>
    <w:tmpl w:val="F52C2E04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FEE474C"/>
    <w:multiLevelType w:val="hybridMultilevel"/>
    <w:tmpl w:val="FC54A9AA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35106"/>
    <w:multiLevelType w:val="hybridMultilevel"/>
    <w:tmpl w:val="0E9015CC"/>
    <w:lvl w:ilvl="0" w:tplc="1CBE2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E5323"/>
    <w:multiLevelType w:val="hybridMultilevel"/>
    <w:tmpl w:val="FEA23224"/>
    <w:lvl w:ilvl="0" w:tplc="C85C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80F7B"/>
    <w:multiLevelType w:val="hybridMultilevel"/>
    <w:tmpl w:val="2262678A"/>
    <w:lvl w:ilvl="0" w:tplc="4466847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29E1"/>
    <w:multiLevelType w:val="hybridMultilevel"/>
    <w:tmpl w:val="95F09A8C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32F3F"/>
    <w:multiLevelType w:val="hybridMultilevel"/>
    <w:tmpl w:val="948093B6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96AEE"/>
    <w:multiLevelType w:val="hybridMultilevel"/>
    <w:tmpl w:val="91A4B45A"/>
    <w:lvl w:ilvl="0" w:tplc="19146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D181B"/>
    <w:multiLevelType w:val="hybridMultilevel"/>
    <w:tmpl w:val="DFF8BFAE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52424"/>
    <w:multiLevelType w:val="hybridMultilevel"/>
    <w:tmpl w:val="9F644B1E"/>
    <w:lvl w:ilvl="0" w:tplc="779E521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37731171">
    <w:abstractNumId w:val="17"/>
  </w:num>
  <w:num w:numId="2" w16cid:durableId="400375781">
    <w:abstractNumId w:val="0"/>
  </w:num>
  <w:num w:numId="3" w16cid:durableId="220285642">
    <w:abstractNumId w:val="4"/>
  </w:num>
  <w:num w:numId="4" w16cid:durableId="1081178470">
    <w:abstractNumId w:val="5"/>
  </w:num>
  <w:num w:numId="5" w16cid:durableId="1094714571">
    <w:abstractNumId w:val="12"/>
  </w:num>
  <w:num w:numId="6" w16cid:durableId="1662658032">
    <w:abstractNumId w:val="15"/>
  </w:num>
  <w:num w:numId="7" w16cid:durableId="2046712735">
    <w:abstractNumId w:val="6"/>
  </w:num>
  <w:num w:numId="8" w16cid:durableId="1426419622">
    <w:abstractNumId w:val="7"/>
  </w:num>
  <w:num w:numId="9" w16cid:durableId="1766027266">
    <w:abstractNumId w:val="3"/>
  </w:num>
  <w:num w:numId="10" w16cid:durableId="204224331">
    <w:abstractNumId w:val="8"/>
  </w:num>
  <w:num w:numId="11" w16cid:durableId="266818018">
    <w:abstractNumId w:val="1"/>
  </w:num>
  <w:num w:numId="12" w16cid:durableId="195847463">
    <w:abstractNumId w:val="14"/>
  </w:num>
  <w:num w:numId="13" w16cid:durableId="1210921189">
    <w:abstractNumId w:val="16"/>
  </w:num>
  <w:num w:numId="14" w16cid:durableId="1640960634">
    <w:abstractNumId w:val="11"/>
  </w:num>
  <w:num w:numId="15" w16cid:durableId="1127509366">
    <w:abstractNumId w:val="2"/>
  </w:num>
  <w:num w:numId="16" w16cid:durableId="1226722851">
    <w:abstractNumId w:val="13"/>
  </w:num>
  <w:num w:numId="17" w16cid:durableId="732630308">
    <w:abstractNumId w:val="10"/>
  </w:num>
  <w:num w:numId="18" w16cid:durableId="21027496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D8"/>
    <w:rsid w:val="00000738"/>
    <w:rsid w:val="00003EBF"/>
    <w:rsid w:val="00007B32"/>
    <w:rsid w:val="00016A1A"/>
    <w:rsid w:val="00026748"/>
    <w:rsid w:val="000A6B8F"/>
    <w:rsid w:val="000E4737"/>
    <w:rsid w:val="000E5339"/>
    <w:rsid w:val="00117323"/>
    <w:rsid w:val="001215C4"/>
    <w:rsid w:val="001262ED"/>
    <w:rsid w:val="00155147"/>
    <w:rsid w:val="00174E85"/>
    <w:rsid w:val="00176738"/>
    <w:rsid w:val="00184B0B"/>
    <w:rsid w:val="001C45A8"/>
    <w:rsid w:val="001C66C5"/>
    <w:rsid w:val="001C7CCA"/>
    <w:rsid w:val="001D34D4"/>
    <w:rsid w:val="002219CA"/>
    <w:rsid w:val="00230A54"/>
    <w:rsid w:val="00256468"/>
    <w:rsid w:val="00275800"/>
    <w:rsid w:val="002A7B60"/>
    <w:rsid w:val="002C51AF"/>
    <w:rsid w:val="002E3936"/>
    <w:rsid w:val="002E66DC"/>
    <w:rsid w:val="003100D9"/>
    <w:rsid w:val="0031483B"/>
    <w:rsid w:val="00335704"/>
    <w:rsid w:val="00372520"/>
    <w:rsid w:val="00384F08"/>
    <w:rsid w:val="003F6300"/>
    <w:rsid w:val="004902AF"/>
    <w:rsid w:val="004A23E5"/>
    <w:rsid w:val="004B3D25"/>
    <w:rsid w:val="00553329"/>
    <w:rsid w:val="00573A53"/>
    <w:rsid w:val="00581214"/>
    <w:rsid w:val="005D0669"/>
    <w:rsid w:val="005D6337"/>
    <w:rsid w:val="00636612"/>
    <w:rsid w:val="00663722"/>
    <w:rsid w:val="006C5CEF"/>
    <w:rsid w:val="006F44CD"/>
    <w:rsid w:val="007108D2"/>
    <w:rsid w:val="007841CB"/>
    <w:rsid w:val="007A57C5"/>
    <w:rsid w:val="007C01BC"/>
    <w:rsid w:val="007D0361"/>
    <w:rsid w:val="007E7408"/>
    <w:rsid w:val="00845A96"/>
    <w:rsid w:val="008A1C88"/>
    <w:rsid w:val="008E54F3"/>
    <w:rsid w:val="00920236"/>
    <w:rsid w:val="009F764D"/>
    <w:rsid w:val="00A00E5D"/>
    <w:rsid w:val="00A37EF8"/>
    <w:rsid w:val="00A534B9"/>
    <w:rsid w:val="00A822BD"/>
    <w:rsid w:val="00AC1F2C"/>
    <w:rsid w:val="00B07273"/>
    <w:rsid w:val="00B43FAC"/>
    <w:rsid w:val="00BC279C"/>
    <w:rsid w:val="00BD7C3A"/>
    <w:rsid w:val="00C03B05"/>
    <w:rsid w:val="00CA0436"/>
    <w:rsid w:val="00CB5696"/>
    <w:rsid w:val="00CB6B56"/>
    <w:rsid w:val="00CC157D"/>
    <w:rsid w:val="00CD6739"/>
    <w:rsid w:val="00D12AD8"/>
    <w:rsid w:val="00D54DA0"/>
    <w:rsid w:val="00D66799"/>
    <w:rsid w:val="00DA0856"/>
    <w:rsid w:val="00DB25B9"/>
    <w:rsid w:val="00DC7214"/>
    <w:rsid w:val="00DE61D3"/>
    <w:rsid w:val="00E05199"/>
    <w:rsid w:val="00E422E9"/>
    <w:rsid w:val="00E52B36"/>
    <w:rsid w:val="00E57DDA"/>
    <w:rsid w:val="00E7718D"/>
    <w:rsid w:val="00E81ED6"/>
    <w:rsid w:val="00E973EB"/>
    <w:rsid w:val="00EB1C44"/>
    <w:rsid w:val="00EB4E1B"/>
    <w:rsid w:val="00EB52CB"/>
    <w:rsid w:val="00EC684E"/>
    <w:rsid w:val="00ED2778"/>
    <w:rsid w:val="00ED5AC1"/>
    <w:rsid w:val="00EE52D2"/>
    <w:rsid w:val="00EF585D"/>
    <w:rsid w:val="00F27C57"/>
    <w:rsid w:val="00F332ED"/>
    <w:rsid w:val="00F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C9FED"/>
  <w15:chartTrackingRefBased/>
  <w15:docId w15:val="{13102B5F-96A2-471A-9908-2748C9C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AD8"/>
  </w:style>
  <w:style w:type="paragraph" w:styleId="Fuzeile">
    <w:name w:val="footer"/>
    <w:basedOn w:val="Standard"/>
    <w:link w:val="Fu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AD8"/>
  </w:style>
  <w:style w:type="character" w:styleId="Hyperlink">
    <w:name w:val="Hyperlink"/>
    <w:uiPriority w:val="99"/>
    <w:unhideWhenUsed/>
    <w:rsid w:val="00D12AD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D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g-personalberatung.de/" TargetMode="External"/><Relationship Id="rId1" Type="http://schemas.openxmlformats.org/officeDocument/2006/relationships/hyperlink" Target="http://www.sg-institu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S G</cp:lastModifiedBy>
  <cp:revision>5</cp:revision>
  <cp:lastPrinted>2022-07-13T14:25:00Z</cp:lastPrinted>
  <dcterms:created xsi:type="dcterms:W3CDTF">2022-07-19T12:17:00Z</dcterms:created>
  <dcterms:modified xsi:type="dcterms:W3CDTF">2022-08-24T07:59:00Z</dcterms:modified>
</cp:coreProperties>
</file>